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3A7E6A">
        <w:rPr>
          <w:sz w:val="32"/>
          <w:szCs w:val="32"/>
        </w:rPr>
        <w:t>: Feb. 12, 2020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  <w:t>MLSC</w:t>
      </w:r>
    </w:p>
    <w:p w:rsidR="00515CDD" w:rsidRDefault="00515CDD" w:rsidP="00515CDD">
      <w:pPr>
        <w:spacing w:after="0"/>
        <w:rPr>
          <w:sz w:val="28"/>
          <w:szCs w:val="28"/>
        </w:rPr>
      </w:pPr>
    </w:p>
    <w:p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:rsidR="00515CDD" w:rsidRDefault="00515CDD" w:rsidP="00515CDD">
      <w:pPr>
        <w:spacing w:after="0"/>
        <w:rPr>
          <w:szCs w:val="24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Secretary’s Report:</w:t>
      </w:r>
      <w:r w:rsidR="003A7E6A">
        <w:rPr>
          <w:b/>
          <w:szCs w:val="24"/>
          <w:u w:val="single"/>
        </w:rPr>
        <w:t xml:space="preserve"> </w:t>
      </w:r>
      <w:r w:rsidR="003A7E6A">
        <w:rPr>
          <w:szCs w:val="24"/>
        </w:rPr>
        <w:t>Wendy</w:t>
      </w:r>
    </w:p>
    <w:p w:rsidR="00515CDD" w:rsidRDefault="00515CDD" w:rsidP="00515CDD">
      <w:pPr>
        <w:spacing w:after="0"/>
        <w:rPr>
          <w:sz w:val="40"/>
          <w:szCs w:val="40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Treasurer’s Report:</w:t>
      </w:r>
      <w:r w:rsidR="003A7E6A">
        <w:rPr>
          <w:b/>
          <w:szCs w:val="24"/>
          <w:u w:val="single"/>
        </w:rPr>
        <w:t xml:space="preserve"> </w:t>
      </w:r>
      <w:r w:rsidR="003A7E6A">
        <w:rPr>
          <w:szCs w:val="24"/>
        </w:rPr>
        <w:t>Sue</w:t>
      </w:r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President’s Report:</w:t>
      </w:r>
      <w:r w:rsidR="003A7E6A">
        <w:rPr>
          <w:szCs w:val="24"/>
        </w:rPr>
        <w:t xml:space="preserve"> Gail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3A7E6A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FOCL Report</w:t>
      </w:r>
      <w:r w:rsidRPr="003A7E6A">
        <w:rPr>
          <w:szCs w:val="24"/>
        </w:rPr>
        <w:t>:</w:t>
      </w:r>
      <w:r w:rsidR="003A7E6A" w:rsidRPr="003A7E6A">
        <w:rPr>
          <w:szCs w:val="24"/>
        </w:rPr>
        <w:t xml:space="preserve"> Barbara Leonard</w:t>
      </w: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3A7E6A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State Library Report:</w:t>
      </w:r>
      <w:r w:rsidR="003A7E6A">
        <w:rPr>
          <w:szCs w:val="24"/>
        </w:rPr>
        <w:t xml:space="preserve"> Dawn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3A7E6A" w:rsidRDefault="003A7E6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</w:t>
      </w:r>
    </w:p>
    <w:p w:rsidR="003A7E6A" w:rsidRP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Newsletter</w:t>
      </w:r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3A7E6A" w:rsidRDefault="00B537BB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New Business:</w:t>
      </w:r>
    </w:p>
    <w:p w:rsid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Bylaw Review</w:t>
      </w:r>
    </w:p>
    <w:p w:rsidR="003A7E6A" w:rsidRP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Elections</w:t>
      </w:r>
      <w:bookmarkStart w:id="0" w:name="_GoBack"/>
      <w:bookmarkEnd w:id="0"/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Adjourned: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A7E6A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B RICHMOND</cp:lastModifiedBy>
  <cp:revision>2</cp:revision>
  <dcterms:created xsi:type="dcterms:W3CDTF">2020-02-09T14:48:00Z</dcterms:created>
  <dcterms:modified xsi:type="dcterms:W3CDTF">2020-02-09T14:48:00Z</dcterms:modified>
</cp:coreProperties>
</file>