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D9D8A" w14:textId="77777777"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14:paraId="6C818A00" w14:textId="77777777" w:rsidR="00515CDD" w:rsidRPr="00C34BD0" w:rsidRDefault="00515CDD" w:rsidP="00515CDD">
      <w:pPr>
        <w:spacing w:after="0"/>
        <w:jc w:val="center"/>
        <w:rPr>
          <w:sz w:val="28"/>
          <w:szCs w:val="28"/>
        </w:rPr>
      </w:pPr>
      <w:r w:rsidRPr="00C34BD0">
        <w:rPr>
          <w:sz w:val="28"/>
          <w:szCs w:val="28"/>
        </w:rPr>
        <w:t>Connecticut State Library</w:t>
      </w:r>
    </w:p>
    <w:p w14:paraId="40981E28" w14:textId="2753021B" w:rsidR="00515CDD" w:rsidRPr="00C34BD0" w:rsidRDefault="00380137" w:rsidP="00515CDD">
      <w:pPr>
        <w:spacing w:after="0"/>
        <w:jc w:val="center"/>
        <w:rPr>
          <w:sz w:val="28"/>
          <w:szCs w:val="28"/>
        </w:rPr>
      </w:pPr>
      <w:r w:rsidRPr="00C34BD0">
        <w:rPr>
          <w:sz w:val="28"/>
          <w:szCs w:val="28"/>
        </w:rPr>
        <w:t>P.O. Box 263</w:t>
      </w:r>
    </w:p>
    <w:p w14:paraId="26C9BD9F" w14:textId="1FA7EF8B" w:rsidR="00515CDD" w:rsidRPr="00C34BD0" w:rsidRDefault="008F2A40" w:rsidP="008F2A40">
      <w:pPr>
        <w:spacing w:after="0"/>
        <w:jc w:val="center"/>
        <w:rPr>
          <w:sz w:val="28"/>
          <w:szCs w:val="28"/>
        </w:rPr>
      </w:pPr>
      <w:r w:rsidRPr="00C34BD0">
        <w:rPr>
          <w:sz w:val="28"/>
          <w:szCs w:val="28"/>
        </w:rPr>
        <w:t>Ellington, CT 06029</w:t>
      </w:r>
    </w:p>
    <w:p w14:paraId="247C557B" w14:textId="2C0FF6DB" w:rsidR="00515CDD" w:rsidRPr="00C34BD0" w:rsidRDefault="0050647E" w:rsidP="00515CDD">
      <w:pPr>
        <w:spacing w:after="0"/>
        <w:jc w:val="center"/>
        <w:rPr>
          <w:sz w:val="28"/>
          <w:szCs w:val="28"/>
        </w:rPr>
      </w:pPr>
      <w:r w:rsidRPr="00C34BD0">
        <w:rPr>
          <w:sz w:val="28"/>
          <w:szCs w:val="28"/>
        </w:rPr>
        <w:t>Regular Meeting</w:t>
      </w:r>
    </w:p>
    <w:p w14:paraId="7B7E07C9" w14:textId="77777777" w:rsidR="00682886" w:rsidRPr="00C34BD0" w:rsidRDefault="00682886" w:rsidP="00515CDD">
      <w:pPr>
        <w:spacing w:after="0"/>
        <w:jc w:val="center"/>
        <w:rPr>
          <w:sz w:val="28"/>
          <w:szCs w:val="28"/>
        </w:rPr>
      </w:pPr>
    </w:p>
    <w:p w14:paraId="50E8058E" w14:textId="279D3262" w:rsidR="00515CDD" w:rsidRDefault="00D23A41" w:rsidP="00515CDD">
      <w:pPr>
        <w:spacing w:after="0"/>
        <w:rPr>
          <w:sz w:val="28"/>
          <w:szCs w:val="28"/>
        </w:rPr>
      </w:pPr>
      <w:r w:rsidRPr="00C34BD0">
        <w:rPr>
          <w:sz w:val="28"/>
          <w:szCs w:val="28"/>
        </w:rPr>
        <w:t>Date</w:t>
      </w:r>
      <w:r w:rsidR="008F7B91" w:rsidRPr="00C34BD0">
        <w:rPr>
          <w:sz w:val="28"/>
          <w:szCs w:val="28"/>
        </w:rPr>
        <w:t xml:space="preserve">: </w:t>
      </w:r>
      <w:r w:rsidR="007B7BAC">
        <w:rPr>
          <w:sz w:val="28"/>
          <w:szCs w:val="28"/>
        </w:rPr>
        <w:t>July</w:t>
      </w:r>
      <w:r w:rsidR="00A71CCE">
        <w:rPr>
          <w:sz w:val="28"/>
          <w:szCs w:val="28"/>
        </w:rPr>
        <w:t xml:space="preserve"> </w:t>
      </w:r>
      <w:r w:rsidR="0012679F">
        <w:rPr>
          <w:sz w:val="28"/>
          <w:szCs w:val="28"/>
        </w:rPr>
        <w:t>1</w:t>
      </w:r>
      <w:r w:rsidR="007B7BAC">
        <w:rPr>
          <w:sz w:val="28"/>
          <w:szCs w:val="28"/>
        </w:rPr>
        <w:t>3</w:t>
      </w:r>
      <w:r w:rsidR="008F7B91" w:rsidRPr="00C34BD0">
        <w:rPr>
          <w:sz w:val="28"/>
          <w:szCs w:val="28"/>
        </w:rPr>
        <w:t>, 202</w:t>
      </w:r>
      <w:r w:rsidR="00A71CCE">
        <w:rPr>
          <w:sz w:val="28"/>
          <w:szCs w:val="28"/>
        </w:rPr>
        <w:t>3</w:t>
      </w:r>
      <w:r w:rsidR="00C34BD0">
        <w:rPr>
          <w:sz w:val="28"/>
          <w:szCs w:val="28"/>
        </w:rPr>
        <w:t xml:space="preserve">, </w:t>
      </w:r>
      <w:r w:rsidR="00A71CCE">
        <w:rPr>
          <w:sz w:val="28"/>
          <w:szCs w:val="28"/>
        </w:rPr>
        <w:t>10</w:t>
      </w:r>
      <w:r w:rsidR="00136D11">
        <w:rPr>
          <w:sz w:val="28"/>
          <w:szCs w:val="28"/>
        </w:rPr>
        <w:t xml:space="preserve"> </w:t>
      </w:r>
      <w:r w:rsidR="008F7B91" w:rsidRPr="00C34BD0">
        <w:rPr>
          <w:sz w:val="28"/>
          <w:szCs w:val="28"/>
        </w:rPr>
        <w:t>a</w:t>
      </w:r>
      <w:r w:rsidR="00136D11">
        <w:rPr>
          <w:sz w:val="28"/>
          <w:szCs w:val="28"/>
        </w:rPr>
        <w:t>.</w:t>
      </w:r>
      <w:r w:rsidR="008F7B91" w:rsidRPr="00C34BD0">
        <w:rPr>
          <w:sz w:val="28"/>
          <w:szCs w:val="28"/>
        </w:rPr>
        <w:t>m</w:t>
      </w:r>
      <w:r w:rsidR="00136D11">
        <w:rPr>
          <w:sz w:val="28"/>
          <w:szCs w:val="28"/>
        </w:rPr>
        <w:t xml:space="preserve">. </w:t>
      </w:r>
      <w:r w:rsidR="00C34BD0">
        <w:rPr>
          <w:sz w:val="28"/>
          <w:szCs w:val="28"/>
        </w:rPr>
        <w:t>via Zoom</w:t>
      </w:r>
      <w:r w:rsidR="00515CDD" w:rsidRPr="00C34BD0">
        <w:rPr>
          <w:sz w:val="28"/>
          <w:szCs w:val="28"/>
        </w:rPr>
        <w:tab/>
      </w:r>
      <w:r w:rsidR="00515CDD" w:rsidRPr="00C34BD0">
        <w:rPr>
          <w:sz w:val="28"/>
          <w:szCs w:val="28"/>
        </w:rPr>
        <w:tab/>
      </w:r>
      <w:r w:rsidR="00515CDD" w:rsidRPr="00C34BD0">
        <w:rPr>
          <w:sz w:val="28"/>
          <w:szCs w:val="28"/>
        </w:rPr>
        <w:tab/>
      </w:r>
    </w:p>
    <w:p w14:paraId="103BB726" w14:textId="55395BDF" w:rsidR="00C34BD0" w:rsidRDefault="00C34BD0" w:rsidP="00515CDD">
      <w:pPr>
        <w:spacing w:after="0"/>
        <w:rPr>
          <w:szCs w:val="24"/>
        </w:rPr>
      </w:pPr>
      <w:r>
        <w:rPr>
          <w:szCs w:val="24"/>
        </w:rPr>
        <w:t xml:space="preserve">Present: Wendy Berlind, Jan Glover, Carol Mikulski, Sue Philips, Denise </w:t>
      </w:r>
      <w:proofErr w:type="spellStart"/>
      <w:r>
        <w:rPr>
          <w:szCs w:val="24"/>
        </w:rPr>
        <w:t>Stankovics</w:t>
      </w:r>
      <w:proofErr w:type="spellEnd"/>
    </w:p>
    <w:p w14:paraId="2FB85343" w14:textId="2D7DFC00" w:rsidR="005F52B7" w:rsidRPr="00C34BD0" w:rsidRDefault="00CC1413" w:rsidP="00515CDD">
      <w:pPr>
        <w:spacing w:after="0"/>
        <w:rPr>
          <w:szCs w:val="24"/>
        </w:rPr>
      </w:pPr>
      <w:r>
        <w:rPr>
          <w:szCs w:val="24"/>
        </w:rPr>
        <w:t>Absent</w:t>
      </w:r>
      <w:r w:rsidR="005F52B7">
        <w:rPr>
          <w:szCs w:val="24"/>
        </w:rPr>
        <w:t xml:space="preserve">: </w:t>
      </w:r>
      <w:r w:rsidR="00553991">
        <w:rPr>
          <w:szCs w:val="24"/>
        </w:rPr>
        <w:t xml:space="preserve">Gail Richmond, </w:t>
      </w:r>
      <w:r w:rsidR="00A71CCE">
        <w:rPr>
          <w:szCs w:val="24"/>
        </w:rPr>
        <w:t>Dawn LaValle, Barbara Leonard</w:t>
      </w:r>
    </w:p>
    <w:p w14:paraId="702A096D" w14:textId="77777777" w:rsidR="00515CDD" w:rsidRDefault="00515CDD" w:rsidP="00515CDD">
      <w:pPr>
        <w:spacing w:after="0"/>
        <w:rPr>
          <w:sz w:val="28"/>
          <w:szCs w:val="28"/>
        </w:rPr>
      </w:pPr>
    </w:p>
    <w:p w14:paraId="17B88992" w14:textId="7FE983EF" w:rsidR="00515CDD" w:rsidRDefault="00D23A41" w:rsidP="00515CDD">
      <w:pPr>
        <w:spacing w:after="0"/>
        <w:rPr>
          <w:szCs w:val="24"/>
        </w:rPr>
      </w:pPr>
      <w:r w:rsidRPr="009F01D0">
        <w:rPr>
          <w:b/>
          <w:szCs w:val="24"/>
          <w:u w:val="single"/>
        </w:rPr>
        <w:t>Call to Order</w:t>
      </w:r>
      <w:r w:rsidR="00C34BD0" w:rsidRPr="009F01D0">
        <w:rPr>
          <w:b/>
          <w:szCs w:val="24"/>
          <w:u w:val="single"/>
        </w:rPr>
        <w:t>:</w:t>
      </w:r>
      <w:r w:rsidR="00C34BD0">
        <w:rPr>
          <w:szCs w:val="24"/>
        </w:rPr>
        <w:t xml:space="preserve"> </w:t>
      </w:r>
      <w:r w:rsidR="00553991">
        <w:rPr>
          <w:szCs w:val="24"/>
        </w:rPr>
        <w:t xml:space="preserve">Vice </w:t>
      </w:r>
      <w:r w:rsidR="00C34BD0">
        <w:rPr>
          <w:szCs w:val="24"/>
        </w:rPr>
        <w:t xml:space="preserve">President </w:t>
      </w:r>
      <w:r w:rsidR="00E26535">
        <w:rPr>
          <w:szCs w:val="24"/>
        </w:rPr>
        <w:t>Carol</w:t>
      </w:r>
      <w:r w:rsidR="00C34BD0">
        <w:rPr>
          <w:szCs w:val="24"/>
        </w:rPr>
        <w:t xml:space="preserve"> </w:t>
      </w:r>
      <w:r w:rsidR="005F52B7">
        <w:rPr>
          <w:szCs w:val="24"/>
        </w:rPr>
        <w:t>c</w:t>
      </w:r>
      <w:r w:rsidR="00C34BD0">
        <w:rPr>
          <w:szCs w:val="24"/>
        </w:rPr>
        <w:t>alled the meeting to order</w:t>
      </w:r>
      <w:r w:rsidR="005F52B7">
        <w:rPr>
          <w:szCs w:val="24"/>
        </w:rPr>
        <w:t xml:space="preserve"> at </w:t>
      </w:r>
      <w:r w:rsidR="00A71CCE">
        <w:rPr>
          <w:szCs w:val="24"/>
        </w:rPr>
        <w:t>10</w:t>
      </w:r>
      <w:r w:rsidR="005F52B7">
        <w:rPr>
          <w:szCs w:val="24"/>
        </w:rPr>
        <w:t>:0</w:t>
      </w:r>
      <w:r w:rsidR="00D91486">
        <w:rPr>
          <w:szCs w:val="24"/>
        </w:rPr>
        <w:t>4</w:t>
      </w:r>
      <w:r w:rsidR="005F52B7">
        <w:rPr>
          <w:szCs w:val="24"/>
        </w:rPr>
        <w:t xml:space="preserve"> a.m.</w:t>
      </w:r>
    </w:p>
    <w:p w14:paraId="1D8259F8" w14:textId="77777777" w:rsidR="00515CDD" w:rsidRDefault="00515CDD" w:rsidP="00515CDD">
      <w:pPr>
        <w:spacing w:after="0"/>
        <w:rPr>
          <w:szCs w:val="24"/>
        </w:rPr>
      </w:pPr>
    </w:p>
    <w:p w14:paraId="3065C4DC" w14:textId="7D57AD38" w:rsidR="00515CDD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Secretary’s Report:</w:t>
      </w:r>
      <w:r w:rsidR="003A4215">
        <w:rPr>
          <w:bCs/>
          <w:szCs w:val="24"/>
        </w:rPr>
        <w:t xml:space="preserve">  </w:t>
      </w:r>
      <w:r w:rsidR="00D87E99">
        <w:rPr>
          <w:bCs/>
          <w:szCs w:val="24"/>
        </w:rPr>
        <w:t xml:space="preserve">It was moved </w:t>
      </w:r>
      <w:r w:rsidR="007435DB">
        <w:rPr>
          <w:bCs/>
          <w:szCs w:val="24"/>
        </w:rPr>
        <w:t xml:space="preserve">(Denise) </w:t>
      </w:r>
      <w:r w:rsidR="00D87E99">
        <w:rPr>
          <w:bCs/>
          <w:szCs w:val="24"/>
        </w:rPr>
        <w:t>and seconded</w:t>
      </w:r>
      <w:r w:rsidR="0071571E">
        <w:rPr>
          <w:bCs/>
          <w:szCs w:val="24"/>
        </w:rPr>
        <w:t xml:space="preserve"> </w:t>
      </w:r>
      <w:r w:rsidR="0077129C">
        <w:rPr>
          <w:bCs/>
          <w:szCs w:val="24"/>
        </w:rPr>
        <w:t xml:space="preserve">(Jan) </w:t>
      </w:r>
      <w:r w:rsidR="00D87E99">
        <w:rPr>
          <w:bCs/>
          <w:szCs w:val="24"/>
        </w:rPr>
        <w:t xml:space="preserve">that the minutes of the </w:t>
      </w:r>
      <w:r w:rsidR="00E15CED">
        <w:rPr>
          <w:bCs/>
          <w:szCs w:val="24"/>
        </w:rPr>
        <w:t>May</w:t>
      </w:r>
      <w:r w:rsidR="00A71CCE">
        <w:rPr>
          <w:bCs/>
          <w:szCs w:val="24"/>
        </w:rPr>
        <w:t xml:space="preserve"> </w:t>
      </w:r>
      <w:r w:rsidR="0056316A">
        <w:rPr>
          <w:bCs/>
          <w:szCs w:val="24"/>
        </w:rPr>
        <w:t>11</w:t>
      </w:r>
      <w:r w:rsidR="00D87E99">
        <w:rPr>
          <w:bCs/>
          <w:szCs w:val="24"/>
        </w:rPr>
        <w:t>, 202</w:t>
      </w:r>
      <w:r w:rsidR="00553991">
        <w:rPr>
          <w:bCs/>
          <w:szCs w:val="24"/>
        </w:rPr>
        <w:t>3</w:t>
      </w:r>
      <w:r w:rsidR="00D87E99">
        <w:rPr>
          <w:bCs/>
          <w:szCs w:val="24"/>
        </w:rPr>
        <w:t xml:space="preserve"> meeting be a</w:t>
      </w:r>
      <w:r w:rsidR="005F52B7">
        <w:rPr>
          <w:bCs/>
          <w:szCs w:val="24"/>
        </w:rPr>
        <w:t>pprov</w:t>
      </w:r>
      <w:r w:rsidR="00D87E99">
        <w:rPr>
          <w:bCs/>
          <w:szCs w:val="24"/>
        </w:rPr>
        <w:t>ed. The motion passed unanimously.</w:t>
      </w:r>
    </w:p>
    <w:p w14:paraId="7A458339" w14:textId="77777777" w:rsidR="00F13E8E" w:rsidRPr="00F13E8E" w:rsidRDefault="00F13E8E" w:rsidP="00515CDD">
      <w:pPr>
        <w:spacing w:after="0"/>
        <w:rPr>
          <w:bCs/>
          <w:szCs w:val="24"/>
        </w:rPr>
      </w:pPr>
    </w:p>
    <w:p w14:paraId="33C119B5" w14:textId="05F2E2AB" w:rsidR="00F13E8E" w:rsidRPr="00F13E8E" w:rsidRDefault="00515CDD" w:rsidP="00F13E8E">
      <w:pPr>
        <w:spacing w:after="0" w:line="240" w:lineRule="auto"/>
        <w:rPr>
          <w:rFonts w:cstheme="minorHAnsi"/>
        </w:rPr>
      </w:pPr>
      <w:r>
        <w:rPr>
          <w:b/>
          <w:szCs w:val="24"/>
          <w:u w:val="single"/>
        </w:rPr>
        <w:t>Treasurer’s Report:</w:t>
      </w:r>
      <w:r w:rsidR="003A4215">
        <w:rPr>
          <w:bCs/>
          <w:szCs w:val="24"/>
        </w:rPr>
        <w:t xml:space="preserve">  Sue</w:t>
      </w:r>
      <w:r w:rsidR="00F95C4E">
        <w:rPr>
          <w:bCs/>
          <w:szCs w:val="24"/>
        </w:rPr>
        <w:t>’s report</w:t>
      </w:r>
      <w:r w:rsidR="00D87E99">
        <w:rPr>
          <w:bCs/>
          <w:szCs w:val="24"/>
        </w:rPr>
        <w:t xml:space="preserve"> </w:t>
      </w:r>
      <w:r w:rsidR="00F95C4E">
        <w:rPr>
          <w:bCs/>
          <w:szCs w:val="24"/>
        </w:rPr>
        <w:t xml:space="preserve">showed a balance </w:t>
      </w:r>
      <w:r w:rsidR="00F95C4E" w:rsidRPr="00665E22">
        <w:rPr>
          <w:bCs/>
          <w:szCs w:val="24"/>
        </w:rPr>
        <w:t>of $2</w:t>
      </w:r>
      <w:r w:rsidR="00553991" w:rsidRPr="00665E22">
        <w:rPr>
          <w:bCs/>
          <w:szCs w:val="24"/>
        </w:rPr>
        <w:t>6</w:t>
      </w:r>
      <w:r w:rsidR="00F95C4E" w:rsidRPr="00665E22">
        <w:rPr>
          <w:bCs/>
          <w:szCs w:val="24"/>
        </w:rPr>
        <w:t>,</w:t>
      </w:r>
      <w:r w:rsidR="00C61E92" w:rsidRPr="00665E22">
        <w:rPr>
          <w:bCs/>
          <w:szCs w:val="24"/>
        </w:rPr>
        <w:t>765</w:t>
      </w:r>
      <w:r w:rsidR="00F95C4E" w:rsidRPr="00665E22">
        <w:rPr>
          <w:bCs/>
          <w:szCs w:val="24"/>
        </w:rPr>
        <w:t>.</w:t>
      </w:r>
      <w:r w:rsidR="00485AE1" w:rsidRPr="00665E22">
        <w:rPr>
          <w:bCs/>
          <w:szCs w:val="24"/>
        </w:rPr>
        <w:t>89</w:t>
      </w:r>
      <w:r w:rsidR="00C819B2" w:rsidRPr="00665E22">
        <w:rPr>
          <w:bCs/>
          <w:szCs w:val="24"/>
        </w:rPr>
        <w:t>.</w:t>
      </w:r>
      <w:r w:rsidR="00D87E99">
        <w:rPr>
          <w:bCs/>
          <w:szCs w:val="24"/>
        </w:rPr>
        <w:t xml:space="preserve">  </w:t>
      </w:r>
      <w:r w:rsidR="00CC443D">
        <w:rPr>
          <w:bCs/>
          <w:szCs w:val="24"/>
        </w:rPr>
        <w:t>There have been 8</w:t>
      </w:r>
      <w:r w:rsidR="00F1389B">
        <w:rPr>
          <w:bCs/>
          <w:szCs w:val="24"/>
        </w:rPr>
        <w:t xml:space="preserve"> more </w:t>
      </w:r>
      <w:r w:rsidR="00553991">
        <w:rPr>
          <w:bCs/>
          <w:szCs w:val="24"/>
        </w:rPr>
        <w:t>membership</w:t>
      </w:r>
      <w:r w:rsidR="00582499">
        <w:rPr>
          <w:bCs/>
          <w:szCs w:val="24"/>
        </w:rPr>
        <w:t>s</w:t>
      </w:r>
      <w:r w:rsidR="0071571E">
        <w:rPr>
          <w:bCs/>
          <w:szCs w:val="24"/>
        </w:rPr>
        <w:t xml:space="preserve"> (in addition to 23 two months ago)</w:t>
      </w:r>
      <w:r w:rsidR="00582499">
        <w:rPr>
          <w:bCs/>
          <w:szCs w:val="24"/>
        </w:rPr>
        <w:t>, including some first-time members,</w:t>
      </w:r>
      <w:r w:rsidR="00F1389B">
        <w:rPr>
          <w:bCs/>
          <w:szCs w:val="24"/>
        </w:rPr>
        <w:t xml:space="preserve"> since the</w:t>
      </w:r>
      <w:r w:rsidR="00553991">
        <w:rPr>
          <w:bCs/>
          <w:szCs w:val="24"/>
        </w:rPr>
        <w:t xml:space="preserve"> reminder </w:t>
      </w:r>
      <w:r w:rsidR="00EF1960">
        <w:rPr>
          <w:bCs/>
          <w:szCs w:val="24"/>
        </w:rPr>
        <w:t xml:space="preserve">to renew </w:t>
      </w:r>
      <w:r w:rsidR="00553991">
        <w:rPr>
          <w:bCs/>
          <w:szCs w:val="24"/>
        </w:rPr>
        <w:t xml:space="preserve">letter </w:t>
      </w:r>
      <w:r w:rsidR="00F1389B">
        <w:rPr>
          <w:bCs/>
          <w:szCs w:val="24"/>
        </w:rPr>
        <w:t>was</w:t>
      </w:r>
      <w:r w:rsidR="00553991">
        <w:rPr>
          <w:bCs/>
          <w:szCs w:val="24"/>
        </w:rPr>
        <w:t xml:space="preserve"> mailed</w:t>
      </w:r>
      <w:r w:rsidR="00F1389B">
        <w:rPr>
          <w:bCs/>
          <w:szCs w:val="24"/>
        </w:rPr>
        <w:t>.</w:t>
      </w:r>
      <w:r w:rsidR="00553991">
        <w:rPr>
          <w:bCs/>
          <w:szCs w:val="24"/>
        </w:rPr>
        <w:t xml:space="preserve">  </w:t>
      </w:r>
      <w:r w:rsidR="00D01DB3">
        <w:rPr>
          <w:bCs/>
          <w:szCs w:val="24"/>
        </w:rPr>
        <w:t>We have received $1500</w:t>
      </w:r>
      <w:r w:rsidR="00A95830">
        <w:rPr>
          <w:bCs/>
          <w:szCs w:val="24"/>
        </w:rPr>
        <w:t xml:space="preserve"> for memberships.</w:t>
      </w:r>
      <w:r w:rsidR="002558A5">
        <w:rPr>
          <w:bCs/>
          <w:szCs w:val="24"/>
        </w:rPr>
        <w:t xml:space="preserve"> There were </w:t>
      </w:r>
      <w:r w:rsidR="00D00C81">
        <w:rPr>
          <w:bCs/>
          <w:szCs w:val="24"/>
        </w:rPr>
        <w:t>49</w:t>
      </w:r>
      <w:r w:rsidR="0071571E">
        <w:rPr>
          <w:bCs/>
          <w:szCs w:val="24"/>
        </w:rPr>
        <w:t xml:space="preserve"> registrations fo</w:t>
      </w:r>
      <w:r w:rsidR="00AE3989">
        <w:rPr>
          <w:bCs/>
          <w:szCs w:val="24"/>
        </w:rPr>
        <w:t>r the FOI webinar, and 38 attended.</w:t>
      </w:r>
    </w:p>
    <w:p w14:paraId="76E355A5" w14:textId="77777777" w:rsidR="00515CDD" w:rsidRDefault="00515CDD" w:rsidP="00515CDD">
      <w:pPr>
        <w:spacing w:after="0"/>
        <w:rPr>
          <w:szCs w:val="24"/>
        </w:rPr>
      </w:pPr>
    </w:p>
    <w:p w14:paraId="0A598711" w14:textId="5657D956" w:rsidR="00515CDD" w:rsidRDefault="00515CDD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President’s Report</w:t>
      </w:r>
      <w:r w:rsidRPr="00D87E99">
        <w:rPr>
          <w:szCs w:val="24"/>
        </w:rPr>
        <w:t>:</w:t>
      </w:r>
      <w:r w:rsidR="00D87E99" w:rsidRPr="00D87E99">
        <w:rPr>
          <w:szCs w:val="24"/>
        </w:rPr>
        <w:t xml:space="preserve"> </w:t>
      </w:r>
      <w:r w:rsidR="005D596D">
        <w:rPr>
          <w:szCs w:val="24"/>
        </w:rPr>
        <w:t xml:space="preserve">Gail </w:t>
      </w:r>
      <w:r w:rsidR="00553991">
        <w:rPr>
          <w:szCs w:val="24"/>
        </w:rPr>
        <w:t>is recuperating from a broken hand</w:t>
      </w:r>
      <w:r w:rsidR="00F1389B">
        <w:rPr>
          <w:szCs w:val="24"/>
        </w:rPr>
        <w:t xml:space="preserve">, </w:t>
      </w:r>
      <w:r w:rsidR="00553991">
        <w:rPr>
          <w:szCs w:val="24"/>
        </w:rPr>
        <w:t>so no report</w:t>
      </w:r>
      <w:r w:rsidR="00EF1960">
        <w:rPr>
          <w:szCs w:val="24"/>
        </w:rPr>
        <w:t xml:space="preserve"> was available.</w:t>
      </w:r>
      <w:r w:rsidR="00F1389B">
        <w:rPr>
          <w:szCs w:val="24"/>
        </w:rPr>
        <w:t xml:space="preserve"> </w:t>
      </w:r>
    </w:p>
    <w:p w14:paraId="5CDC75DB" w14:textId="77777777" w:rsidR="00E377A9" w:rsidRDefault="00E377A9" w:rsidP="00515CDD">
      <w:pPr>
        <w:spacing w:after="0"/>
        <w:rPr>
          <w:szCs w:val="24"/>
        </w:rPr>
      </w:pPr>
    </w:p>
    <w:p w14:paraId="2B3077D2" w14:textId="64BB5C83" w:rsidR="009F01D0" w:rsidRPr="00C75886" w:rsidRDefault="00013A13" w:rsidP="00C75886">
      <w:pPr>
        <w:rPr>
          <w:rFonts w:eastAsia="Times New Roman" w:cs="Times New Roman"/>
          <w:szCs w:val="24"/>
        </w:rPr>
      </w:pPr>
      <w:r w:rsidRPr="00553991">
        <w:rPr>
          <w:rFonts w:eastAsia="Times New Roman" w:cs="Times New Roman"/>
          <w:b/>
          <w:szCs w:val="24"/>
          <w:u w:val="single"/>
        </w:rPr>
        <w:t>FOCL R</w:t>
      </w:r>
      <w:r>
        <w:rPr>
          <w:rFonts w:eastAsia="Times New Roman" w:cs="Times New Roman"/>
          <w:b/>
          <w:szCs w:val="24"/>
          <w:u w:val="single"/>
        </w:rPr>
        <w:t>eport</w:t>
      </w:r>
      <w:r w:rsidRPr="006641B8">
        <w:rPr>
          <w:rFonts w:eastAsia="Times New Roman" w:cs="Times New Roman"/>
          <w:szCs w:val="24"/>
        </w:rPr>
        <w:t>: Barbara</w:t>
      </w:r>
      <w:r>
        <w:rPr>
          <w:rFonts w:eastAsia="Times New Roman" w:cs="Times New Roman"/>
          <w:b/>
          <w:szCs w:val="24"/>
          <w:u w:val="single"/>
        </w:rPr>
        <w:t xml:space="preserve"> </w:t>
      </w:r>
      <w:r w:rsidRPr="006641B8">
        <w:rPr>
          <w:rFonts w:eastAsia="Times New Roman" w:cs="Times New Roman"/>
          <w:szCs w:val="24"/>
        </w:rPr>
        <w:t xml:space="preserve">Leonard </w:t>
      </w:r>
      <w:r>
        <w:rPr>
          <w:rFonts w:eastAsia="Times New Roman" w:cs="Times New Roman"/>
          <w:szCs w:val="24"/>
        </w:rPr>
        <w:t>had no news to report</w:t>
      </w:r>
      <w:r w:rsidR="002868AE">
        <w:rPr>
          <w:rFonts w:eastAsia="Times New Roman" w:cs="Times New Roman"/>
          <w:szCs w:val="24"/>
        </w:rPr>
        <w:t>.</w:t>
      </w:r>
      <w:r w:rsidRPr="006641B8">
        <w:rPr>
          <w:rFonts w:eastAsia="Times New Roman" w:cs="Times New Roman"/>
          <w:szCs w:val="24"/>
        </w:rPr>
        <w:t xml:space="preserve"> </w:t>
      </w:r>
    </w:p>
    <w:p w14:paraId="33B43196" w14:textId="3E72E70E" w:rsidR="007B7BAC" w:rsidRPr="007B7BAC" w:rsidRDefault="009F01D0" w:rsidP="007B7BAC">
      <w:pPr>
        <w:rPr>
          <w:rFonts w:eastAsia="Times New Roman" w:cs="Times New Roman"/>
          <w:szCs w:val="24"/>
        </w:rPr>
      </w:pPr>
      <w:r>
        <w:rPr>
          <w:b/>
          <w:u w:val="single"/>
        </w:rPr>
        <w:t>State Library Report</w:t>
      </w:r>
      <w:r w:rsidRPr="009F01D0">
        <w:t>: Dawn LaValle sent the following report:</w:t>
      </w:r>
      <w:r w:rsidR="00553991">
        <w:t xml:space="preserve"> </w:t>
      </w:r>
      <w:r w:rsidR="007B7BAC" w:rsidRPr="007B7BAC">
        <w:rPr>
          <w:rFonts w:eastAsia="Times New Roman" w:cs="Times New Roman"/>
          <w:szCs w:val="24"/>
        </w:rPr>
        <w:t xml:space="preserve">CSL had a good budget session with an increase to the CT Digital Library, bond funding for Middletown Library Service Center renovations, restoration of Grants </w:t>
      </w:r>
      <w:proofErr w:type="gramStart"/>
      <w:r w:rsidR="007B7BAC" w:rsidRPr="007B7BAC">
        <w:rPr>
          <w:rFonts w:eastAsia="Times New Roman" w:cs="Times New Roman"/>
          <w:szCs w:val="24"/>
        </w:rPr>
        <w:t>In</w:t>
      </w:r>
      <w:proofErr w:type="gramEnd"/>
      <w:r w:rsidR="007B7BAC" w:rsidRPr="007B7BAC">
        <w:rPr>
          <w:rFonts w:eastAsia="Times New Roman" w:cs="Times New Roman"/>
          <w:szCs w:val="24"/>
        </w:rPr>
        <w:t xml:space="preserve"> Aid to Public Libraries grants</w:t>
      </w:r>
      <w:r w:rsidR="0071571E">
        <w:rPr>
          <w:rFonts w:eastAsia="Times New Roman" w:cs="Times New Roman"/>
          <w:szCs w:val="24"/>
        </w:rPr>
        <w:t>,</w:t>
      </w:r>
      <w:r w:rsidR="007B7BAC" w:rsidRPr="007B7BAC">
        <w:rPr>
          <w:rFonts w:eastAsia="Times New Roman" w:cs="Times New Roman"/>
          <w:szCs w:val="24"/>
        </w:rPr>
        <w:t xml:space="preserve"> with the caveat CSL must review collection development policies for principal public libraries</w:t>
      </w:r>
      <w:r w:rsidR="0071571E">
        <w:rPr>
          <w:rFonts w:eastAsia="Times New Roman" w:cs="Times New Roman"/>
          <w:szCs w:val="24"/>
        </w:rPr>
        <w:t>,</w:t>
      </w:r>
      <w:r w:rsidR="007B7BAC" w:rsidRPr="007B7BAC">
        <w:rPr>
          <w:rFonts w:eastAsia="Times New Roman" w:cs="Times New Roman"/>
          <w:szCs w:val="24"/>
        </w:rPr>
        <w:t xml:space="preserve"> and an increase in the maximum construction grant from 1million to 2million.</w:t>
      </w:r>
    </w:p>
    <w:p w14:paraId="22DF1BDD" w14:textId="48A4A921" w:rsidR="007B7BAC" w:rsidRPr="007B7BAC" w:rsidRDefault="007B7BAC" w:rsidP="007B7BAC">
      <w:pPr>
        <w:spacing w:after="0" w:line="240" w:lineRule="auto"/>
        <w:rPr>
          <w:rFonts w:eastAsia="Times New Roman" w:cs="Times New Roman"/>
          <w:szCs w:val="24"/>
        </w:rPr>
      </w:pPr>
      <w:r w:rsidRPr="007B7BAC">
        <w:rPr>
          <w:rFonts w:eastAsia="Times New Roman" w:cs="Times New Roman"/>
          <w:szCs w:val="24"/>
        </w:rPr>
        <w:t>DLD has contracted with Jerry Nichols, NYS Board Consultant and author of the NYS Board of Trustees Handboo</w:t>
      </w:r>
      <w:r w:rsidR="0071571E">
        <w:rPr>
          <w:rFonts w:eastAsia="Times New Roman" w:cs="Times New Roman"/>
          <w:szCs w:val="24"/>
        </w:rPr>
        <w:t>k to provide various governance-</w:t>
      </w:r>
      <w:r w:rsidRPr="007B7BAC">
        <w:rPr>
          <w:rFonts w:eastAsia="Times New Roman" w:cs="Times New Roman"/>
          <w:szCs w:val="24"/>
        </w:rPr>
        <w:t>related training for CT libraries. DLD kicked off our Libraries Without Borders pilot, a Creative Aging on Libraries Pilot</w:t>
      </w:r>
      <w:r w:rsidR="009E788C">
        <w:rPr>
          <w:rFonts w:eastAsia="Times New Roman" w:cs="Times New Roman"/>
          <w:szCs w:val="24"/>
        </w:rPr>
        <w:t>,</w:t>
      </w:r>
      <w:r w:rsidR="00440700">
        <w:rPr>
          <w:rFonts w:eastAsia="Times New Roman" w:cs="Times New Roman"/>
          <w:szCs w:val="24"/>
        </w:rPr>
        <w:t xml:space="preserve"> an</w:t>
      </w:r>
      <w:r w:rsidR="00F818DF">
        <w:rPr>
          <w:rFonts w:eastAsia="Times New Roman" w:cs="Times New Roman"/>
          <w:szCs w:val="24"/>
        </w:rPr>
        <w:t>d</w:t>
      </w:r>
      <w:r w:rsidRPr="007B7BAC">
        <w:rPr>
          <w:rFonts w:eastAsia="Times New Roman" w:cs="Times New Roman"/>
          <w:szCs w:val="24"/>
        </w:rPr>
        <w:t xml:space="preserve"> is continuing with our partnership with DEEP for story walk installations throughout CT.</w:t>
      </w:r>
    </w:p>
    <w:p w14:paraId="638B4892" w14:textId="627C5DB7" w:rsidR="00F1389B" w:rsidRPr="00F1389B" w:rsidRDefault="00F1389B" w:rsidP="007B7BAC">
      <w:pPr>
        <w:pStyle w:val="xmsonormal"/>
      </w:pPr>
    </w:p>
    <w:p w14:paraId="1611AD81" w14:textId="66A8AB1D" w:rsidR="005F52B7" w:rsidRDefault="00FE245A" w:rsidP="005D596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 xml:space="preserve">Old </w:t>
      </w:r>
      <w:r w:rsidR="00211FDE">
        <w:rPr>
          <w:b/>
          <w:szCs w:val="24"/>
          <w:u w:val="single"/>
        </w:rPr>
        <w:t>Business:</w:t>
      </w:r>
      <w:r w:rsidR="00211FDE">
        <w:rPr>
          <w:bCs/>
          <w:szCs w:val="24"/>
        </w:rPr>
        <w:t xml:space="preserve"> </w:t>
      </w:r>
    </w:p>
    <w:p w14:paraId="575EB086" w14:textId="5298CB0D" w:rsidR="006641B8" w:rsidRDefault="005D596D" w:rsidP="005D596D">
      <w:pPr>
        <w:spacing w:after="0"/>
        <w:rPr>
          <w:bCs/>
          <w:szCs w:val="24"/>
        </w:rPr>
      </w:pPr>
      <w:r>
        <w:rPr>
          <w:bCs/>
          <w:szCs w:val="24"/>
        </w:rPr>
        <w:tab/>
      </w:r>
      <w:r w:rsidR="00E863B5">
        <w:rPr>
          <w:bCs/>
          <w:szCs w:val="24"/>
        </w:rPr>
        <w:t>Newsletter</w:t>
      </w:r>
      <w:r w:rsidR="006641B8">
        <w:rPr>
          <w:bCs/>
          <w:szCs w:val="24"/>
        </w:rPr>
        <w:t xml:space="preserve">:   </w:t>
      </w:r>
      <w:r w:rsidR="00533771">
        <w:rPr>
          <w:bCs/>
          <w:szCs w:val="24"/>
        </w:rPr>
        <w:t>Denise reported</w:t>
      </w:r>
      <w:r w:rsidR="00E863B5">
        <w:rPr>
          <w:bCs/>
          <w:szCs w:val="24"/>
        </w:rPr>
        <w:t xml:space="preserve"> that the next newsletter </w:t>
      </w:r>
      <w:r w:rsidR="000F2F06">
        <w:rPr>
          <w:bCs/>
          <w:szCs w:val="24"/>
        </w:rPr>
        <w:t xml:space="preserve">will </w:t>
      </w:r>
      <w:r w:rsidR="00E863B5">
        <w:rPr>
          <w:bCs/>
          <w:szCs w:val="24"/>
        </w:rPr>
        <w:t>come out in September, after the Intellectual Freedom Webinar</w:t>
      </w:r>
      <w:r w:rsidR="00030EAB">
        <w:rPr>
          <w:bCs/>
          <w:szCs w:val="24"/>
        </w:rPr>
        <w:t xml:space="preserve"> on the 12th</w:t>
      </w:r>
      <w:r w:rsidR="00E863B5">
        <w:rPr>
          <w:bCs/>
          <w:szCs w:val="24"/>
        </w:rPr>
        <w:t xml:space="preserve">, and include a recap of Board Basics </w:t>
      </w:r>
      <w:r w:rsidR="00E863B5">
        <w:rPr>
          <w:bCs/>
          <w:szCs w:val="24"/>
        </w:rPr>
        <w:lastRenderedPageBreak/>
        <w:t xml:space="preserve">and the FOIA </w:t>
      </w:r>
      <w:r w:rsidR="00030EAB">
        <w:rPr>
          <w:bCs/>
          <w:szCs w:val="24"/>
        </w:rPr>
        <w:t xml:space="preserve">June 14 </w:t>
      </w:r>
      <w:r w:rsidR="00E863B5">
        <w:rPr>
          <w:bCs/>
          <w:szCs w:val="24"/>
        </w:rPr>
        <w:t xml:space="preserve">presentation as well as the September 12 </w:t>
      </w:r>
      <w:r w:rsidR="00030EAB">
        <w:rPr>
          <w:bCs/>
          <w:szCs w:val="24"/>
        </w:rPr>
        <w:t>program</w:t>
      </w:r>
      <w:r w:rsidR="00E863B5">
        <w:rPr>
          <w:bCs/>
          <w:szCs w:val="24"/>
        </w:rPr>
        <w:t xml:space="preserve">. </w:t>
      </w:r>
      <w:r w:rsidR="00B04039">
        <w:rPr>
          <w:bCs/>
          <w:szCs w:val="24"/>
        </w:rPr>
        <w:t xml:space="preserve">There are several </w:t>
      </w:r>
      <w:r w:rsidR="005C6F30">
        <w:rPr>
          <w:bCs/>
          <w:szCs w:val="24"/>
        </w:rPr>
        <w:t xml:space="preserve">innovative programs sponsored by CLC, including a strategic planning </w:t>
      </w:r>
      <w:r w:rsidR="0071571E">
        <w:rPr>
          <w:bCs/>
          <w:szCs w:val="24"/>
        </w:rPr>
        <w:t>cohort, accessing</w:t>
      </w:r>
      <w:r w:rsidR="005C6F30">
        <w:rPr>
          <w:bCs/>
          <w:szCs w:val="24"/>
        </w:rPr>
        <w:t xml:space="preserve"> help with HR issues, and a large group Amazon account; an article co</w:t>
      </w:r>
      <w:r w:rsidR="0071571E">
        <w:rPr>
          <w:bCs/>
          <w:szCs w:val="24"/>
        </w:rPr>
        <w:t>u</w:t>
      </w:r>
      <w:r w:rsidR="005C6F30">
        <w:rPr>
          <w:bCs/>
          <w:szCs w:val="24"/>
        </w:rPr>
        <w:t xml:space="preserve">ld be </w:t>
      </w:r>
      <w:r w:rsidR="0071571E">
        <w:rPr>
          <w:bCs/>
          <w:szCs w:val="24"/>
        </w:rPr>
        <w:t>based on</w:t>
      </w:r>
      <w:r w:rsidR="005C6F30">
        <w:rPr>
          <w:bCs/>
          <w:szCs w:val="24"/>
        </w:rPr>
        <w:t xml:space="preserve"> these programs.</w:t>
      </w:r>
    </w:p>
    <w:p w14:paraId="6FB967DA" w14:textId="7AEA679A" w:rsidR="005D596D" w:rsidRDefault="005C6F30" w:rsidP="006641B8">
      <w:pPr>
        <w:spacing w:after="0"/>
        <w:ind w:firstLine="720"/>
        <w:rPr>
          <w:bCs/>
          <w:szCs w:val="24"/>
        </w:rPr>
      </w:pPr>
      <w:r>
        <w:rPr>
          <w:bCs/>
          <w:szCs w:val="24"/>
        </w:rPr>
        <w:t>FOI</w:t>
      </w:r>
      <w:r w:rsidR="00E863B5">
        <w:rPr>
          <w:bCs/>
          <w:szCs w:val="24"/>
        </w:rPr>
        <w:t xml:space="preserve"> Recap</w:t>
      </w:r>
      <w:r w:rsidR="005D596D" w:rsidRPr="00EF1960">
        <w:rPr>
          <w:bCs/>
          <w:szCs w:val="24"/>
        </w:rPr>
        <w:t>:</w:t>
      </w:r>
      <w:r w:rsidR="005D596D" w:rsidRPr="006641B8">
        <w:rPr>
          <w:bCs/>
          <w:color w:val="FF0000"/>
          <w:szCs w:val="24"/>
        </w:rPr>
        <w:t xml:space="preserve"> </w:t>
      </w:r>
      <w:r>
        <w:rPr>
          <w:bCs/>
          <w:szCs w:val="24"/>
        </w:rPr>
        <w:t>The speaker was very effective and used concrete examples to cover the subject matter well, without using slides.</w:t>
      </w:r>
      <w:r w:rsidR="00E863B5">
        <w:rPr>
          <w:bCs/>
          <w:szCs w:val="24"/>
        </w:rPr>
        <w:t xml:space="preserve"> </w:t>
      </w:r>
      <w:r>
        <w:rPr>
          <w:bCs/>
          <w:szCs w:val="24"/>
        </w:rPr>
        <w:t xml:space="preserve">A link to the recording was sent to all registrants and posted under </w:t>
      </w:r>
      <w:r w:rsidRPr="005C6F30">
        <w:rPr>
          <w:b/>
          <w:bCs/>
          <w:szCs w:val="24"/>
        </w:rPr>
        <w:t>Resources</w:t>
      </w:r>
      <w:r>
        <w:rPr>
          <w:bCs/>
          <w:szCs w:val="24"/>
        </w:rPr>
        <w:t xml:space="preserve"> on the ACLB website.</w:t>
      </w:r>
      <w:r w:rsidR="00E863B5">
        <w:rPr>
          <w:bCs/>
          <w:szCs w:val="24"/>
        </w:rPr>
        <w:t xml:space="preserve"> The webinar was good P. R. for the board and its work.</w:t>
      </w:r>
    </w:p>
    <w:p w14:paraId="23AA58A7" w14:textId="0F1C0156" w:rsidR="00E863B5" w:rsidRDefault="00E863B5" w:rsidP="006641B8">
      <w:pPr>
        <w:spacing w:after="0"/>
        <w:ind w:firstLine="720"/>
        <w:rPr>
          <w:bCs/>
          <w:szCs w:val="24"/>
        </w:rPr>
      </w:pPr>
      <w:r>
        <w:rPr>
          <w:bCs/>
          <w:szCs w:val="24"/>
        </w:rPr>
        <w:t xml:space="preserve">Sept. </w:t>
      </w:r>
      <w:r w:rsidR="005C6F30">
        <w:rPr>
          <w:bCs/>
          <w:szCs w:val="24"/>
        </w:rPr>
        <w:t>22 Webinar</w:t>
      </w:r>
      <w:r w:rsidR="0071571E">
        <w:rPr>
          <w:bCs/>
          <w:szCs w:val="24"/>
        </w:rPr>
        <w:t>:</w:t>
      </w:r>
      <w:r>
        <w:rPr>
          <w:bCs/>
          <w:szCs w:val="24"/>
        </w:rPr>
        <w:t xml:space="preserve"> Sue will advertise the program on </w:t>
      </w:r>
      <w:proofErr w:type="spellStart"/>
      <w:r>
        <w:rPr>
          <w:bCs/>
          <w:szCs w:val="24"/>
        </w:rPr>
        <w:t>Con</w:t>
      </w:r>
      <w:r w:rsidR="00911DD8">
        <w:rPr>
          <w:bCs/>
          <w:szCs w:val="24"/>
        </w:rPr>
        <w:t>n</w:t>
      </w:r>
      <w:bookmarkStart w:id="0" w:name="_GoBack"/>
      <w:bookmarkEnd w:id="0"/>
      <w:r>
        <w:rPr>
          <w:bCs/>
          <w:szCs w:val="24"/>
        </w:rPr>
        <w:t>Tech</w:t>
      </w:r>
      <w:proofErr w:type="spellEnd"/>
      <w:r>
        <w:rPr>
          <w:bCs/>
          <w:szCs w:val="24"/>
        </w:rPr>
        <w:t>. Jan will do a mailing in August with publicity for the September 12 Webinar on Intellectual Freedom.</w:t>
      </w:r>
      <w:r w:rsidR="005C6F30">
        <w:rPr>
          <w:bCs/>
          <w:szCs w:val="24"/>
        </w:rPr>
        <w:t xml:space="preserve"> Sue and Jan have conflicts due to</w:t>
      </w:r>
      <w:r w:rsidR="0071571E">
        <w:rPr>
          <w:bCs/>
          <w:szCs w:val="24"/>
        </w:rPr>
        <w:t xml:space="preserve"> </w:t>
      </w:r>
      <w:r w:rsidR="005C6F30">
        <w:rPr>
          <w:bCs/>
          <w:szCs w:val="24"/>
        </w:rPr>
        <w:t>their Board meetings</w:t>
      </w:r>
      <w:r w:rsidR="0071571E">
        <w:rPr>
          <w:bCs/>
          <w:szCs w:val="24"/>
        </w:rPr>
        <w:t>,</w:t>
      </w:r>
      <w:r w:rsidR="005C6F30">
        <w:rPr>
          <w:bCs/>
          <w:szCs w:val="24"/>
        </w:rPr>
        <w:t xml:space="preserve"> so Wendy will become a co-host for the presentation. We will have a practice session on September 11.</w:t>
      </w:r>
    </w:p>
    <w:p w14:paraId="4851137D" w14:textId="75F27140" w:rsidR="009F01D0" w:rsidRPr="007412E7" w:rsidRDefault="005D596D" w:rsidP="00EF1960">
      <w:pPr>
        <w:spacing w:after="0"/>
        <w:rPr>
          <w:bCs/>
          <w:szCs w:val="24"/>
        </w:rPr>
      </w:pPr>
      <w:r>
        <w:rPr>
          <w:bCs/>
          <w:szCs w:val="24"/>
        </w:rPr>
        <w:tab/>
      </w:r>
    </w:p>
    <w:p w14:paraId="7B598DA6" w14:textId="03D98014" w:rsidR="00211FDE" w:rsidRPr="00211FDE" w:rsidRDefault="00211FDE" w:rsidP="00515CDD">
      <w:pPr>
        <w:spacing w:after="0"/>
        <w:rPr>
          <w:bCs/>
          <w:szCs w:val="24"/>
        </w:rPr>
      </w:pPr>
    </w:p>
    <w:p w14:paraId="681F31CE" w14:textId="77777777" w:rsidR="007412E7" w:rsidRDefault="00B537BB" w:rsidP="005D596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New Business</w:t>
      </w:r>
      <w:r w:rsidRPr="00211FDE">
        <w:rPr>
          <w:bCs/>
          <w:szCs w:val="24"/>
        </w:rPr>
        <w:t>:</w:t>
      </w:r>
      <w:r w:rsidR="00211FDE" w:rsidRPr="00211FDE">
        <w:rPr>
          <w:bCs/>
          <w:szCs w:val="24"/>
        </w:rPr>
        <w:t xml:space="preserve"> </w:t>
      </w:r>
    </w:p>
    <w:p w14:paraId="14B52A8B" w14:textId="4365BAD1" w:rsidR="005D596D" w:rsidRDefault="005C6F30" w:rsidP="00EF1960">
      <w:pPr>
        <w:spacing w:after="0"/>
        <w:ind w:firstLine="720"/>
        <w:rPr>
          <w:bCs/>
          <w:szCs w:val="24"/>
        </w:rPr>
      </w:pPr>
      <w:r>
        <w:rPr>
          <w:bCs/>
          <w:szCs w:val="24"/>
        </w:rPr>
        <w:t xml:space="preserve">Topic for future webinars: We will do a Board Basics presentation in November, </w:t>
      </w:r>
      <w:r w:rsidR="00E44CC6">
        <w:rPr>
          <w:bCs/>
          <w:szCs w:val="24"/>
        </w:rPr>
        <w:t>as</w:t>
      </w:r>
      <w:r>
        <w:rPr>
          <w:bCs/>
          <w:szCs w:val="24"/>
        </w:rPr>
        <w:t xml:space="preserve"> new board members will be in place then. There is a tentative plan to have a presentation on the importance of DEI awareness in January; both Carol and Wendy know of someone who might speak and will contact them. Jan is working on </w:t>
      </w:r>
      <w:r w:rsidR="00E44CC6">
        <w:rPr>
          <w:bCs/>
          <w:szCs w:val="24"/>
        </w:rPr>
        <w:t>a possible evaluation form to be used with our webinars.</w:t>
      </w:r>
    </w:p>
    <w:p w14:paraId="1BB9BF9A" w14:textId="4C6C7826" w:rsidR="00E44CC6" w:rsidRDefault="00E44CC6" w:rsidP="00EF1960">
      <w:pPr>
        <w:spacing w:after="0"/>
        <w:ind w:firstLine="720"/>
        <w:rPr>
          <w:bCs/>
          <w:szCs w:val="24"/>
        </w:rPr>
      </w:pPr>
      <w:r>
        <w:rPr>
          <w:bCs/>
          <w:szCs w:val="24"/>
        </w:rPr>
        <w:t>Recruiting: We are planning to have individual ACLB board members contact library directors individually for recommendations on possible new members for the board. Carol will work on writing a “job description”</w:t>
      </w:r>
      <w:r w:rsidR="0071571E">
        <w:rPr>
          <w:bCs/>
          <w:szCs w:val="24"/>
        </w:rPr>
        <w:t xml:space="preserve"> for us to use when talk</w:t>
      </w:r>
      <w:r>
        <w:rPr>
          <w:bCs/>
          <w:szCs w:val="24"/>
        </w:rPr>
        <w:t xml:space="preserve">ing </w:t>
      </w:r>
      <w:r w:rsidR="0071571E">
        <w:rPr>
          <w:bCs/>
          <w:szCs w:val="24"/>
        </w:rPr>
        <w:t>with new members about</w:t>
      </w:r>
      <w:r>
        <w:rPr>
          <w:bCs/>
          <w:szCs w:val="24"/>
        </w:rPr>
        <w:t xml:space="preserve"> join</w:t>
      </w:r>
      <w:r w:rsidR="0071571E">
        <w:rPr>
          <w:bCs/>
          <w:szCs w:val="24"/>
        </w:rPr>
        <w:t>ing</w:t>
      </w:r>
      <w:r>
        <w:rPr>
          <w:bCs/>
          <w:szCs w:val="24"/>
        </w:rPr>
        <w:t xml:space="preserve"> us.</w:t>
      </w:r>
    </w:p>
    <w:p w14:paraId="6E48797C" w14:textId="24D632EA" w:rsidR="00E44CC6" w:rsidRDefault="00E44CC6" w:rsidP="00EF1960">
      <w:pPr>
        <w:spacing w:after="0"/>
        <w:ind w:firstLine="720"/>
        <w:rPr>
          <w:bCs/>
          <w:szCs w:val="24"/>
        </w:rPr>
      </w:pPr>
      <w:r>
        <w:rPr>
          <w:bCs/>
          <w:szCs w:val="24"/>
        </w:rPr>
        <w:t>Report to the State Library:  Carol submitted a report on our recent activities to Jane Beaudoin, Executive Secretary to the State Librarian.</w:t>
      </w:r>
    </w:p>
    <w:p w14:paraId="65537F91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4F51B87D" w14:textId="18554A1D" w:rsidR="00B537BB" w:rsidRDefault="00A00075" w:rsidP="00515CDD">
      <w:pPr>
        <w:spacing w:after="0"/>
        <w:rPr>
          <w:szCs w:val="24"/>
        </w:rPr>
      </w:pPr>
      <w:r>
        <w:rPr>
          <w:b/>
          <w:szCs w:val="24"/>
          <w:u w:val="single"/>
        </w:rPr>
        <w:t>Adjournment</w:t>
      </w:r>
      <w:r w:rsidR="00E44CC6">
        <w:rPr>
          <w:b/>
          <w:szCs w:val="24"/>
          <w:u w:val="single"/>
        </w:rPr>
        <w:t>:</w:t>
      </w:r>
      <w:r w:rsidR="00D906DA">
        <w:rPr>
          <w:b/>
          <w:szCs w:val="24"/>
          <w:u w:val="single"/>
        </w:rPr>
        <w:t xml:space="preserve"> </w:t>
      </w:r>
      <w:r w:rsidR="00D906DA">
        <w:rPr>
          <w:szCs w:val="24"/>
        </w:rPr>
        <w:t xml:space="preserve"> It was </w:t>
      </w:r>
      <w:r w:rsidR="00E44CC6">
        <w:rPr>
          <w:szCs w:val="24"/>
        </w:rPr>
        <w:t>decided by consensus</w:t>
      </w:r>
      <w:r w:rsidR="00D906DA">
        <w:rPr>
          <w:szCs w:val="24"/>
        </w:rPr>
        <w:t xml:space="preserve"> to adjourn the meeting at 1</w:t>
      </w:r>
      <w:r w:rsidR="00EF1960">
        <w:rPr>
          <w:szCs w:val="24"/>
        </w:rPr>
        <w:t>0</w:t>
      </w:r>
      <w:r w:rsidR="00D906DA">
        <w:rPr>
          <w:szCs w:val="24"/>
        </w:rPr>
        <w:t>:</w:t>
      </w:r>
      <w:r w:rsidR="00E44CC6">
        <w:rPr>
          <w:szCs w:val="24"/>
        </w:rPr>
        <w:t>49</w:t>
      </w:r>
      <w:r w:rsidR="00030EAB">
        <w:rPr>
          <w:szCs w:val="24"/>
        </w:rPr>
        <w:t xml:space="preserve"> </w:t>
      </w:r>
      <w:r w:rsidR="00D906DA">
        <w:rPr>
          <w:szCs w:val="24"/>
        </w:rPr>
        <w:t>a.m.</w:t>
      </w:r>
      <w:r w:rsidR="00F13E8E">
        <w:rPr>
          <w:szCs w:val="24"/>
        </w:rPr>
        <w:t xml:space="preserve"> </w:t>
      </w:r>
    </w:p>
    <w:p w14:paraId="43AC30CC" w14:textId="3FD8E371" w:rsidR="00D906DA" w:rsidRDefault="00D906DA" w:rsidP="00515CDD">
      <w:pPr>
        <w:spacing w:after="0"/>
        <w:rPr>
          <w:szCs w:val="24"/>
        </w:rPr>
      </w:pPr>
    </w:p>
    <w:p w14:paraId="7E9A4C66" w14:textId="10B3564C" w:rsidR="00D906DA" w:rsidRDefault="00D906DA" w:rsidP="00515CDD">
      <w:pPr>
        <w:spacing w:after="0"/>
        <w:rPr>
          <w:szCs w:val="24"/>
        </w:rPr>
      </w:pPr>
      <w:r>
        <w:rPr>
          <w:szCs w:val="24"/>
        </w:rPr>
        <w:t>Respectfully Submitted,</w:t>
      </w:r>
    </w:p>
    <w:p w14:paraId="4B024BDE" w14:textId="32256E93" w:rsidR="00D906DA" w:rsidRDefault="00D906DA" w:rsidP="00515CDD">
      <w:pPr>
        <w:spacing w:after="0"/>
        <w:rPr>
          <w:szCs w:val="24"/>
        </w:rPr>
      </w:pPr>
    </w:p>
    <w:p w14:paraId="610FB898" w14:textId="33298C17" w:rsidR="00D906DA" w:rsidRDefault="00D906DA" w:rsidP="00515CDD">
      <w:pPr>
        <w:spacing w:after="0"/>
        <w:rPr>
          <w:szCs w:val="24"/>
        </w:rPr>
      </w:pPr>
    </w:p>
    <w:p w14:paraId="5BF02545" w14:textId="1C29BF26" w:rsidR="00D906DA" w:rsidRDefault="00D906DA" w:rsidP="00515CDD">
      <w:pPr>
        <w:spacing w:after="0"/>
        <w:rPr>
          <w:szCs w:val="24"/>
        </w:rPr>
      </w:pPr>
      <w:r>
        <w:rPr>
          <w:szCs w:val="24"/>
        </w:rPr>
        <w:t>Wendy Berlind</w:t>
      </w:r>
    </w:p>
    <w:p w14:paraId="0896E4E8" w14:textId="1FD8526E" w:rsidR="00030EAB" w:rsidRDefault="00030EAB" w:rsidP="00515CDD">
      <w:pPr>
        <w:spacing w:after="0"/>
        <w:rPr>
          <w:szCs w:val="24"/>
        </w:rPr>
      </w:pPr>
    </w:p>
    <w:p w14:paraId="48DEF7A3" w14:textId="7F650328" w:rsidR="00030EAB" w:rsidRDefault="00030EAB" w:rsidP="00515CDD">
      <w:pPr>
        <w:spacing w:after="0"/>
        <w:rPr>
          <w:szCs w:val="24"/>
        </w:rPr>
      </w:pPr>
      <w:r>
        <w:rPr>
          <w:szCs w:val="24"/>
        </w:rPr>
        <w:t>The next</w:t>
      </w:r>
      <w:r w:rsidR="00E44CC6">
        <w:rPr>
          <w:szCs w:val="24"/>
        </w:rPr>
        <w:t xml:space="preserve"> meeting will take place on September 14</w:t>
      </w:r>
      <w:r>
        <w:rPr>
          <w:szCs w:val="24"/>
        </w:rPr>
        <w:t xml:space="preserve"> at 10 a.m. via Zoom.</w:t>
      </w:r>
    </w:p>
    <w:p w14:paraId="5F7C02D1" w14:textId="3384E8EA" w:rsidR="007412E7" w:rsidRDefault="007412E7" w:rsidP="00515CDD">
      <w:pPr>
        <w:spacing w:after="0"/>
        <w:rPr>
          <w:szCs w:val="24"/>
        </w:rPr>
      </w:pPr>
    </w:p>
    <w:p w14:paraId="0CE81C72" w14:textId="3F98072C" w:rsidR="007412E7" w:rsidRDefault="007412E7" w:rsidP="00515CDD">
      <w:pPr>
        <w:spacing w:after="0"/>
        <w:rPr>
          <w:szCs w:val="24"/>
        </w:rPr>
      </w:pPr>
    </w:p>
    <w:p w14:paraId="13DCDB93" w14:textId="77777777" w:rsidR="007412E7" w:rsidRPr="00D906DA" w:rsidRDefault="007412E7" w:rsidP="00515CDD">
      <w:pPr>
        <w:spacing w:after="0"/>
        <w:rPr>
          <w:szCs w:val="24"/>
        </w:rPr>
      </w:pPr>
    </w:p>
    <w:sectPr w:rsidR="007412E7" w:rsidRPr="00D906D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29"/>
    <w:multiLevelType w:val="hybridMultilevel"/>
    <w:tmpl w:val="8E5C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0366C"/>
    <w:multiLevelType w:val="multilevel"/>
    <w:tmpl w:val="FDC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3A13"/>
    <w:rsid w:val="00014FD5"/>
    <w:rsid w:val="00015B26"/>
    <w:rsid w:val="000179DE"/>
    <w:rsid w:val="00020100"/>
    <w:rsid w:val="00020E71"/>
    <w:rsid w:val="00021E2B"/>
    <w:rsid w:val="00021E86"/>
    <w:rsid w:val="00025EA1"/>
    <w:rsid w:val="00030EAB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2F06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79F"/>
    <w:rsid w:val="00126D5B"/>
    <w:rsid w:val="001276CF"/>
    <w:rsid w:val="00131CB9"/>
    <w:rsid w:val="0013313C"/>
    <w:rsid w:val="00133874"/>
    <w:rsid w:val="00133FB9"/>
    <w:rsid w:val="00136D11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2CFC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1FDE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558A5"/>
    <w:rsid w:val="0026079C"/>
    <w:rsid w:val="00260DBE"/>
    <w:rsid w:val="0026793F"/>
    <w:rsid w:val="002709EA"/>
    <w:rsid w:val="002720B5"/>
    <w:rsid w:val="00272FF3"/>
    <w:rsid w:val="00285814"/>
    <w:rsid w:val="002868AE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0137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4215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E67A3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0700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A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3771"/>
    <w:rsid w:val="00535BFA"/>
    <w:rsid w:val="005428A5"/>
    <w:rsid w:val="00545D12"/>
    <w:rsid w:val="00546864"/>
    <w:rsid w:val="00552DA8"/>
    <w:rsid w:val="00553991"/>
    <w:rsid w:val="005545B9"/>
    <w:rsid w:val="0055477B"/>
    <w:rsid w:val="00555CD9"/>
    <w:rsid w:val="00560966"/>
    <w:rsid w:val="0056132C"/>
    <w:rsid w:val="0056316A"/>
    <w:rsid w:val="0056419E"/>
    <w:rsid w:val="00564237"/>
    <w:rsid w:val="0056552F"/>
    <w:rsid w:val="0056773E"/>
    <w:rsid w:val="00574710"/>
    <w:rsid w:val="00574A76"/>
    <w:rsid w:val="00576857"/>
    <w:rsid w:val="00582499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C6F30"/>
    <w:rsid w:val="005D181F"/>
    <w:rsid w:val="005D37D6"/>
    <w:rsid w:val="005D52B3"/>
    <w:rsid w:val="005D54B1"/>
    <w:rsid w:val="005D596D"/>
    <w:rsid w:val="005D643A"/>
    <w:rsid w:val="005E1443"/>
    <w:rsid w:val="005E1BDE"/>
    <w:rsid w:val="005E2E63"/>
    <w:rsid w:val="005E4982"/>
    <w:rsid w:val="005E653E"/>
    <w:rsid w:val="005E7660"/>
    <w:rsid w:val="005F210C"/>
    <w:rsid w:val="005F52B7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641B8"/>
    <w:rsid w:val="00665E22"/>
    <w:rsid w:val="00670341"/>
    <w:rsid w:val="006737FE"/>
    <w:rsid w:val="00681189"/>
    <w:rsid w:val="00681843"/>
    <w:rsid w:val="00682886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71E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2E7"/>
    <w:rsid w:val="0074132A"/>
    <w:rsid w:val="00741798"/>
    <w:rsid w:val="00741A45"/>
    <w:rsid w:val="007435DB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129C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B7BAC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2A40"/>
    <w:rsid w:val="008F5148"/>
    <w:rsid w:val="008F7B91"/>
    <w:rsid w:val="00902730"/>
    <w:rsid w:val="0090446E"/>
    <w:rsid w:val="00906372"/>
    <w:rsid w:val="00910849"/>
    <w:rsid w:val="00911314"/>
    <w:rsid w:val="00911DD8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3A50"/>
    <w:rsid w:val="009C696A"/>
    <w:rsid w:val="009E04B4"/>
    <w:rsid w:val="009E13F7"/>
    <w:rsid w:val="009E6EA7"/>
    <w:rsid w:val="009E788C"/>
    <w:rsid w:val="009E7FBC"/>
    <w:rsid w:val="009F01D0"/>
    <w:rsid w:val="00A00075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1CCE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86878"/>
    <w:rsid w:val="00A908D5"/>
    <w:rsid w:val="00A928D2"/>
    <w:rsid w:val="00A95830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3989"/>
    <w:rsid w:val="00AE45B8"/>
    <w:rsid w:val="00AE5B2B"/>
    <w:rsid w:val="00AE7025"/>
    <w:rsid w:val="00AE7B96"/>
    <w:rsid w:val="00AF0313"/>
    <w:rsid w:val="00B035CA"/>
    <w:rsid w:val="00B04039"/>
    <w:rsid w:val="00B06F89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4BD0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1E92"/>
    <w:rsid w:val="00C64B35"/>
    <w:rsid w:val="00C7471D"/>
    <w:rsid w:val="00C74B0B"/>
    <w:rsid w:val="00C75886"/>
    <w:rsid w:val="00C819B2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413"/>
    <w:rsid w:val="00CC17F2"/>
    <w:rsid w:val="00CC443D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0C81"/>
    <w:rsid w:val="00D01DB3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87E99"/>
    <w:rsid w:val="00D906DA"/>
    <w:rsid w:val="00D91486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5CED"/>
    <w:rsid w:val="00E17048"/>
    <w:rsid w:val="00E17804"/>
    <w:rsid w:val="00E2178C"/>
    <w:rsid w:val="00E2367B"/>
    <w:rsid w:val="00E23989"/>
    <w:rsid w:val="00E24A39"/>
    <w:rsid w:val="00E261DB"/>
    <w:rsid w:val="00E26535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35111"/>
    <w:rsid w:val="00E377A9"/>
    <w:rsid w:val="00E41B8F"/>
    <w:rsid w:val="00E44CC6"/>
    <w:rsid w:val="00E513BA"/>
    <w:rsid w:val="00E5142B"/>
    <w:rsid w:val="00E53035"/>
    <w:rsid w:val="00E543C6"/>
    <w:rsid w:val="00E5465A"/>
    <w:rsid w:val="00E567CB"/>
    <w:rsid w:val="00E64744"/>
    <w:rsid w:val="00E701FC"/>
    <w:rsid w:val="00E70F6C"/>
    <w:rsid w:val="00E75C1A"/>
    <w:rsid w:val="00E8022E"/>
    <w:rsid w:val="00E81224"/>
    <w:rsid w:val="00E83B78"/>
    <w:rsid w:val="00E83DDC"/>
    <w:rsid w:val="00E863B5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1960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389B"/>
    <w:rsid w:val="00F13E8E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18DF"/>
    <w:rsid w:val="00F837D9"/>
    <w:rsid w:val="00F83CCF"/>
    <w:rsid w:val="00F84188"/>
    <w:rsid w:val="00F846EF"/>
    <w:rsid w:val="00F84F0D"/>
    <w:rsid w:val="00F850F9"/>
    <w:rsid w:val="00F861B5"/>
    <w:rsid w:val="00F953C9"/>
    <w:rsid w:val="00F95C4E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7819"/>
  <w15:docId w15:val="{C57903E1-E3C4-4CB3-8BA7-1671FF82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E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xmsonormal">
    <w:name w:val="x_msonormal"/>
    <w:basedOn w:val="Normal"/>
    <w:rsid w:val="00F1389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xmsolistparagraph">
    <w:name w:val="x_msolistparagraph"/>
    <w:basedOn w:val="Normal"/>
    <w:rsid w:val="00F1389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Microsoft Office User</cp:lastModifiedBy>
  <cp:revision>4</cp:revision>
  <cp:lastPrinted>2022-10-06T15:19:00Z</cp:lastPrinted>
  <dcterms:created xsi:type="dcterms:W3CDTF">2023-07-12T15:06:00Z</dcterms:created>
  <dcterms:modified xsi:type="dcterms:W3CDTF">2023-07-14T22:50:00Z</dcterms:modified>
</cp:coreProperties>
</file>